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441B9" w14:textId="77777777" w:rsidR="00CA126D" w:rsidRDefault="00CA126D" w:rsidP="00CA126D">
      <w:pPr>
        <w:jc w:val="center"/>
        <w:rPr>
          <w:sz w:val="16"/>
          <w:szCs w:val="16"/>
          <w:u w:val="thick"/>
        </w:rPr>
      </w:pPr>
    </w:p>
    <w:p w14:paraId="733F6938" w14:textId="77777777" w:rsidR="00CA126D" w:rsidRDefault="00CA126D" w:rsidP="00CA126D">
      <w:pPr>
        <w:jc w:val="center"/>
        <w:rPr>
          <w:sz w:val="16"/>
          <w:szCs w:val="16"/>
          <w:u w:val="thick"/>
        </w:rPr>
      </w:pPr>
    </w:p>
    <w:p w14:paraId="6DA6A547" w14:textId="14EA154A" w:rsidR="00687736" w:rsidRDefault="00687736" w:rsidP="00CA126D">
      <w:pPr>
        <w:jc w:val="center"/>
        <w:rPr>
          <w:sz w:val="16"/>
          <w:szCs w:val="16"/>
          <w:u w:val="thick"/>
        </w:rPr>
      </w:pPr>
      <w:r w:rsidRPr="006E36CB">
        <w:rPr>
          <w:sz w:val="16"/>
          <w:szCs w:val="16"/>
          <w:u w:val="thick"/>
        </w:rPr>
        <w:t>5 Year Asset Allocation and Return His</w:t>
      </w:r>
      <w:r w:rsidR="00E50803" w:rsidRPr="006E36CB">
        <w:rPr>
          <w:sz w:val="16"/>
          <w:szCs w:val="16"/>
          <w:u w:val="thick"/>
        </w:rPr>
        <w:t>tory</w:t>
      </w:r>
    </w:p>
    <w:p w14:paraId="03BC0E6E" w14:textId="60824390" w:rsidR="00CA126D" w:rsidRDefault="00CA126D" w:rsidP="00CA126D">
      <w:pPr>
        <w:jc w:val="center"/>
        <w:rPr>
          <w:sz w:val="16"/>
          <w:szCs w:val="16"/>
          <w:u w:val="thick"/>
        </w:rPr>
      </w:pPr>
    </w:p>
    <w:p w14:paraId="0066CE99" w14:textId="77777777" w:rsidR="00CA126D" w:rsidRPr="006E36CB" w:rsidRDefault="00CA126D" w:rsidP="00CA126D">
      <w:pPr>
        <w:jc w:val="center"/>
        <w:rPr>
          <w:sz w:val="16"/>
          <w:szCs w:val="16"/>
          <w:u w:val="thick"/>
        </w:rPr>
      </w:pPr>
    </w:p>
    <w:p w14:paraId="2BE68FC8" w14:textId="76D5F437" w:rsidR="00687736" w:rsidRPr="006E36CB" w:rsidRDefault="00687736" w:rsidP="00687736">
      <w:pPr>
        <w:spacing w:after="0"/>
        <w:rPr>
          <w:sz w:val="16"/>
          <w:szCs w:val="16"/>
          <w:u w:val="thick"/>
        </w:rPr>
      </w:pPr>
      <w:r w:rsidRPr="006E36CB">
        <w:rPr>
          <w:sz w:val="16"/>
          <w:szCs w:val="16"/>
          <w:u w:val="thick"/>
        </w:rPr>
        <w:t xml:space="preserve">Asset Class </w:t>
      </w:r>
      <w:r w:rsidRPr="006E36CB">
        <w:rPr>
          <w:sz w:val="16"/>
          <w:szCs w:val="16"/>
          <w:u w:val="thick"/>
        </w:rPr>
        <w:tab/>
      </w:r>
      <w:r w:rsidR="00613F46">
        <w:rPr>
          <w:sz w:val="16"/>
          <w:szCs w:val="16"/>
          <w:u w:val="thick"/>
        </w:rPr>
        <w:t xml:space="preserve">            9/30/2025   %                                                   </w:t>
      </w:r>
      <w:r w:rsidR="0050696B">
        <w:rPr>
          <w:sz w:val="16"/>
          <w:szCs w:val="16"/>
          <w:u w:val="thick"/>
        </w:rPr>
        <w:t xml:space="preserve">9/30/24         %                                             </w:t>
      </w:r>
      <w:r w:rsidR="00B82BD9" w:rsidRPr="006E36CB">
        <w:rPr>
          <w:sz w:val="16"/>
          <w:szCs w:val="16"/>
          <w:u w:val="thick"/>
        </w:rPr>
        <w:t xml:space="preserve"> </w:t>
      </w:r>
      <w:r w:rsidR="0031210F">
        <w:rPr>
          <w:sz w:val="16"/>
          <w:szCs w:val="16"/>
          <w:u w:val="thick"/>
        </w:rPr>
        <w:t>9/30/202</w:t>
      </w:r>
      <w:r w:rsidR="00613F46">
        <w:rPr>
          <w:sz w:val="16"/>
          <w:szCs w:val="16"/>
          <w:u w:val="thick"/>
        </w:rPr>
        <w:t>3</w:t>
      </w:r>
      <w:r w:rsidR="0031210F">
        <w:rPr>
          <w:sz w:val="16"/>
          <w:szCs w:val="16"/>
          <w:u w:val="thick"/>
        </w:rPr>
        <w:t xml:space="preserve">   %                                        </w:t>
      </w:r>
      <w:r w:rsidR="00B82BD9" w:rsidRPr="006E36CB">
        <w:rPr>
          <w:sz w:val="16"/>
          <w:szCs w:val="16"/>
          <w:u w:val="thick"/>
        </w:rPr>
        <w:t xml:space="preserve"> </w:t>
      </w:r>
      <w:r w:rsidR="00A54002">
        <w:rPr>
          <w:sz w:val="16"/>
          <w:szCs w:val="16"/>
          <w:u w:val="thick"/>
        </w:rPr>
        <w:t xml:space="preserve">9/30/2022    %                                 </w:t>
      </w:r>
      <w:r w:rsidR="00B82BD9" w:rsidRPr="006E36CB">
        <w:rPr>
          <w:sz w:val="16"/>
          <w:szCs w:val="16"/>
          <w:u w:val="thick"/>
        </w:rPr>
        <w:t xml:space="preserve"> </w:t>
      </w:r>
      <w:r w:rsidR="00CA4D2F">
        <w:rPr>
          <w:sz w:val="16"/>
          <w:szCs w:val="16"/>
          <w:u w:val="thick"/>
        </w:rPr>
        <w:t xml:space="preserve">9/30/2021      </w:t>
      </w:r>
      <w:r w:rsidR="008D4E2F">
        <w:rPr>
          <w:sz w:val="16"/>
          <w:szCs w:val="16"/>
          <w:u w:val="thick"/>
        </w:rPr>
        <w:t>%</w:t>
      </w:r>
      <w:r w:rsidR="00CA4D2F">
        <w:rPr>
          <w:sz w:val="16"/>
          <w:szCs w:val="16"/>
          <w:u w:val="thick"/>
        </w:rPr>
        <w:t xml:space="preserve">                                </w:t>
      </w:r>
      <w:r w:rsidR="00B82BD9" w:rsidRPr="006E36CB">
        <w:rPr>
          <w:sz w:val="16"/>
          <w:szCs w:val="16"/>
          <w:u w:val="thick"/>
        </w:rPr>
        <w:t xml:space="preserve">      </w:t>
      </w:r>
      <w:r w:rsidR="003E64BA">
        <w:rPr>
          <w:sz w:val="16"/>
          <w:szCs w:val="16"/>
          <w:u w:val="thick"/>
        </w:rPr>
        <w:t xml:space="preserve">                            </w:t>
      </w:r>
      <w:r w:rsidR="00E50803" w:rsidRPr="006E36CB">
        <w:rPr>
          <w:sz w:val="16"/>
          <w:szCs w:val="16"/>
          <w:u w:val="thick"/>
        </w:rPr>
        <w:t xml:space="preserve">          </w:t>
      </w:r>
      <w:r w:rsidR="00B82BD9" w:rsidRPr="006E36CB">
        <w:rPr>
          <w:sz w:val="16"/>
          <w:szCs w:val="16"/>
          <w:u w:val="thick"/>
        </w:rPr>
        <w:t xml:space="preserve">        </w:t>
      </w:r>
      <w:r w:rsidR="00E50803" w:rsidRPr="006E36CB">
        <w:rPr>
          <w:sz w:val="16"/>
          <w:szCs w:val="16"/>
          <w:u w:val="thick"/>
        </w:rPr>
        <w:t xml:space="preserve">        </w:t>
      </w:r>
      <w:r w:rsidR="00B82BD9" w:rsidRPr="006E36CB">
        <w:rPr>
          <w:sz w:val="16"/>
          <w:szCs w:val="16"/>
          <w:u w:val="thick"/>
        </w:rPr>
        <w:t xml:space="preserve">                 </w:t>
      </w:r>
      <w:r w:rsidRPr="006E36CB">
        <w:rPr>
          <w:sz w:val="16"/>
          <w:szCs w:val="16"/>
          <w:u w:val="thick"/>
        </w:rPr>
        <w:t xml:space="preserve">   </w:t>
      </w:r>
      <w:r w:rsidR="00B82BD9" w:rsidRPr="006E36CB">
        <w:rPr>
          <w:sz w:val="16"/>
          <w:szCs w:val="16"/>
          <w:u w:val="thick"/>
        </w:rPr>
        <w:t xml:space="preserve">                                       </w:t>
      </w:r>
      <w:r w:rsidRPr="006E36CB">
        <w:rPr>
          <w:sz w:val="16"/>
          <w:szCs w:val="16"/>
          <w:u w:val="thick"/>
        </w:rPr>
        <w:t xml:space="preserve">  </w:t>
      </w:r>
      <w:r w:rsidR="00B82BD9" w:rsidRPr="006E36CB">
        <w:rPr>
          <w:sz w:val="16"/>
          <w:szCs w:val="16"/>
          <w:u w:val="thick"/>
        </w:rPr>
        <w:t xml:space="preserve">           </w:t>
      </w:r>
      <w:r w:rsidRPr="006E36CB">
        <w:rPr>
          <w:sz w:val="16"/>
          <w:szCs w:val="16"/>
          <w:u w:val="thick"/>
        </w:rPr>
        <w:t xml:space="preserve"> </w:t>
      </w:r>
      <w:r w:rsidR="00B82BD9" w:rsidRPr="006E36CB">
        <w:rPr>
          <w:sz w:val="16"/>
          <w:szCs w:val="16"/>
          <w:u w:val="thick"/>
        </w:rPr>
        <w:t xml:space="preserve">      </w:t>
      </w:r>
      <w:r w:rsidRPr="006E36CB">
        <w:rPr>
          <w:sz w:val="16"/>
          <w:szCs w:val="16"/>
          <w:u w:val="thick"/>
        </w:rPr>
        <w:t xml:space="preserve">  </w:t>
      </w:r>
    </w:p>
    <w:p w14:paraId="6732AA78" w14:textId="6C6BD935" w:rsidR="007C6FE1" w:rsidRDefault="00687736" w:rsidP="00687736">
      <w:pPr>
        <w:spacing w:after="0"/>
        <w:rPr>
          <w:sz w:val="16"/>
          <w:szCs w:val="16"/>
        </w:rPr>
      </w:pPr>
      <w:r w:rsidRPr="006E36CB">
        <w:rPr>
          <w:sz w:val="16"/>
          <w:szCs w:val="16"/>
        </w:rPr>
        <w:t xml:space="preserve">Domestic Equity               </w:t>
      </w:r>
      <w:r w:rsidR="00613F46">
        <w:rPr>
          <w:sz w:val="16"/>
          <w:szCs w:val="16"/>
        </w:rPr>
        <w:t xml:space="preserve"> $23,300,409   66.5                                              </w:t>
      </w:r>
      <w:r w:rsidR="0050696B">
        <w:rPr>
          <w:sz w:val="16"/>
          <w:szCs w:val="16"/>
        </w:rPr>
        <w:t xml:space="preserve"> $19,474,953    62.8                                     </w:t>
      </w:r>
      <w:r w:rsidR="00A54002">
        <w:rPr>
          <w:sz w:val="16"/>
          <w:szCs w:val="16"/>
        </w:rPr>
        <w:t xml:space="preserve"> </w:t>
      </w:r>
      <w:r w:rsidR="0031210F">
        <w:rPr>
          <w:sz w:val="16"/>
          <w:szCs w:val="16"/>
        </w:rPr>
        <w:t xml:space="preserve">$ 14,561,998   </w:t>
      </w:r>
      <w:r w:rsidR="0050696B">
        <w:rPr>
          <w:sz w:val="16"/>
          <w:szCs w:val="16"/>
        </w:rPr>
        <w:t xml:space="preserve"> </w:t>
      </w:r>
      <w:r w:rsidR="0031210F">
        <w:rPr>
          <w:sz w:val="16"/>
          <w:szCs w:val="16"/>
        </w:rPr>
        <w:t xml:space="preserve">54.5                             </w:t>
      </w:r>
      <w:r w:rsidR="00A54002">
        <w:rPr>
          <w:sz w:val="16"/>
          <w:szCs w:val="16"/>
        </w:rPr>
        <w:t>$</w:t>
      </w:r>
      <w:r w:rsidR="007C6FE1">
        <w:rPr>
          <w:sz w:val="16"/>
          <w:szCs w:val="16"/>
        </w:rPr>
        <w:t>12,718,801      52.6                    $ 16,054,126</w:t>
      </w:r>
      <w:r w:rsidR="00B82BD9" w:rsidRPr="006E36CB">
        <w:rPr>
          <w:sz w:val="16"/>
          <w:szCs w:val="16"/>
        </w:rPr>
        <w:t xml:space="preserve">    </w:t>
      </w:r>
      <w:r w:rsidR="007C6FE1">
        <w:rPr>
          <w:sz w:val="16"/>
          <w:szCs w:val="16"/>
        </w:rPr>
        <w:t xml:space="preserve">    58.6                      </w:t>
      </w:r>
      <w:r w:rsidR="00206F60">
        <w:rPr>
          <w:sz w:val="16"/>
          <w:szCs w:val="16"/>
        </w:rPr>
        <w:t xml:space="preserve">   </w:t>
      </w:r>
      <w:r w:rsidR="007C6FE1">
        <w:rPr>
          <w:sz w:val="16"/>
          <w:szCs w:val="16"/>
        </w:rPr>
        <w:t xml:space="preserve">                                       </w:t>
      </w:r>
      <w:r w:rsidR="00B82BD9" w:rsidRPr="006E36CB">
        <w:rPr>
          <w:sz w:val="16"/>
          <w:szCs w:val="16"/>
        </w:rPr>
        <w:t xml:space="preserve">    </w:t>
      </w:r>
    </w:p>
    <w:p w14:paraId="35DCE8CE" w14:textId="1DC2A692" w:rsidR="006E36CB" w:rsidRDefault="00CA4D2F" w:rsidP="0068773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B82BD9" w:rsidRPr="006E36CB">
        <w:rPr>
          <w:sz w:val="16"/>
          <w:szCs w:val="16"/>
        </w:rPr>
        <w:t xml:space="preserve">                   </w:t>
      </w:r>
      <w:r w:rsidR="00740EF2" w:rsidRPr="006E36CB">
        <w:rPr>
          <w:sz w:val="16"/>
          <w:szCs w:val="16"/>
        </w:rPr>
        <w:t xml:space="preserve"> </w:t>
      </w:r>
      <w:r w:rsidR="00B82BD9" w:rsidRPr="006E36CB">
        <w:rPr>
          <w:sz w:val="16"/>
          <w:szCs w:val="16"/>
        </w:rPr>
        <w:t xml:space="preserve">            </w:t>
      </w:r>
    </w:p>
    <w:p w14:paraId="710FDEA5" w14:textId="31F85709" w:rsidR="006E36CB" w:rsidRDefault="00687736" w:rsidP="00687736">
      <w:pPr>
        <w:spacing w:after="0"/>
        <w:rPr>
          <w:sz w:val="16"/>
          <w:szCs w:val="16"/>
        </w:rPr>
      </w:pPr>
      <w:r w:rsidRPr="006E36CB">
        <w:rPr>
          <w:sz w:val="16"/>
          <w:szCs w:val="16"/>
        </w:rPr>
        <w:t>International Equity</w:t>
      </w:r>
      <w:r w:rsidR="00B82BD9" w:rsidRPr="006E36CB">
        <w:rPr>
          <w:sz w:val="16"/>
          <w:szCs w:val="16"/>
        </w:rPr>
        <w:t xml:space="preserve">        </w:t>
      </w:r>
      <w:r w:rsidR="0050696B">
        <w:rPr>
          <w:sz w:val="16"/>
          <w:szCs w:val="16"/>
        </w:rPr>
        <w:t xml:space="preserve">  </w:t>
      </w:r>
      <w:r w:rsidR="00613F46">
        <w:rPr>
          <w:sz w:val="16"/>
          <w:szCs w:val="16"/>
        </w:rPr>
        <w:t xml:space="preserve">$2,106,609      6.0                                          </w:t>
      </w:r>
      <w:r w:rsidR="0050696B">
        <w:rPr>
          <w:sz w:val="16"/>
          <w:szCs w:val="16"/>
        </w:rPr>
        <w:t xml:space="preserve"> $1,900,413      6.2</w:t>
      </w:r>
      <w:r w:rsidR="00B82BD9" w:rsidRPr="006E36CB">
        <w:rPr>
          <w:sz w:val="16"/>
          <w:szCs w:val="16"/>
        </w:rPr>
        <w:t xml:space="preserve"> </w:t>
      </w:r>
      <w:r w:rsidR="00A54002">
        <w:rPr>
          <w:sz w:val="16"/>
          <w:szCs w:val="16"/>
        </w:rPr>
        <w:t xml:space="preserve"> </w:t>
      </w:r>
      <w:r w:rsidR="0050696B">
        <w:rPr>
          <w:sz w:val="16"/>
          <w:szCs w:val="16"/>
        </w:rPr>
        <w:t xml:space="preserve">                                      </w:t>
      </w:r>
      <w:r w:rsidR="0031210F">
        <w:rPr>
          <w:sz w:val="16"/>
          <w:szCs w:val="16"/>
        </w:rPr>
        <w:t xml:space="preserve"> $1.533,904       5.9                               </w:t>
      </w:r>
      <w:r w:rsidR="00A54002">
        <w:rPr>
          <w:sz w:val="16"/>
          <w:szCs w:val="16"/>
        </w:rPr>
        <w:t>$</w:t>
      </w:r>
      <w:r w:rsidR="007C6FE1">
        <w:rPr>
          <w:sz w:val="16"/>
          <w:szCs w:val="16"/>
        </w:rPr>
        <w:t xml:space="preserve">1,250,751        5.2                          </w:t>
      </w:r>
      <w:r w:rsidR="0050696B">
        <w:rPr>
          <w:sz w:val="16"/>
          <w:szCs w:val="16"/>
        </w:rPr>
        <w:t xml:space="preserve"> </w:t>
      </w:r>
      <w:r w:rsidR="007C6FE1">
        <w:rPr>
          <w:sz w:val="16"/>
          <w:szCs w:val="16"/>
        </w:rPr>
        <w:t xml:space="preserve"> $ 2,545,01              9.3</w:t>
      </w:r>
      <w:r w:rsidR="00B82BD9" w:rsidRPr="006E36CB">
        <w:rPr>
          <w:sz w:val="16"/>
          <w:szCs w:val="16"/>
        </w:rPr>
        <w:t xml:space="preserve">               </w:t>
      </w:r>
      <w:r w:rsidR="00241D71">
        <w:rPr>
          <w:sz w:val="16"/>
          <w:szCs w:val="16"/>
        </w:rPr>
        <w:t xml:space="preserve">    </w:t>
      </w:r>
      <w:r w:rsidR="007C6FE1">
        <w:rPr>
          <w:sz w:val="16"/>
          <w:szCs w:val="16"/>
        </w:rPr>
        <w:t xml:space="preserve">        </w:t>
      </w:r>
      <w:r w:rsidR="003E64BA">
        <w:rPr>
          <w:sz w:val="16"/>
          <w:szCs w:val="16"/>
        </w:rPr>
        <w:t xml:space="preserve">        </w:t>
      </w:r>
      <w:r w:rsidR="00B82BD9" w:rsidRPr="006E36CB">
        <w:rPr>
          <w:sz w:val="16"/>
          <w:szCs w:val="16"/>
        </w:rPr>
        <w:t xml:space="preserve">     </w:t>
      </w:r>
      <w:r w:rsidR="007C6FE1">
        <w:rPr>
          <w:sz w:val="16"/>
          <w:szCs w:val="16"/>
        </w:rPr>
        <w:t xml:space="preserve">         </w:t>
      </w:r>
      <w:r w:rsidR="00206F60">
        <w:rPr>
          <w:sz w:val="16"/>
          <w:szCs w:val="16"/>
        </w:rPr>
        <w:t xml:space="preserve">     </w:t>
      </w:r>
      <w:r w:rsidR="007C6FE1">
        <w:rPr>
          <w:sz w:val="16"/>
          <w:szCs w:val="16"/>
        </w:rPr>
        <w:t xml:space="preserve">             </w:t>
      </w:r>
    </w:p>
    <w:p w14:paraId="0FFD31BB" w14:textId="77777777" w:rsidR="007C6FE1" w:rsidRDefault="007C6FE1" w:rsidP="00687736">
      <w:pPr>
        <w:spacing w:after="0"/>
        <w:rPr>
          <w:sz w:val="16"/>
          <w:szCs w:val="16"/>
        </w:rPr>
      </w:pPr>
    </w:p>
    <w:p w14:paraId="6AAB8284" w14:textId="1F2FC438" w:rsidR="00740EF2" w:rsidRDefault="00687736" w:rsidP="00687736">
      <w:pPr>
        <w:spacing w:after="0"/>
        <w:rPr>
          <w:sz w:val="16"/>
          <w:szCs w:val="16"/>
        </w:rPr>
      </w:pPr>
      <w:r w:rsidRPr="006E36CB">
        <w:rPr>
          <w:sz w:val="16"/>
          <w:szCs w:val="16"/>
        </w:rPr>
        <w:t>Real Estate</w:t>
      </w:r>
      <w:r w:rsidR="00B82BD9" w:rsidRPr="006E36CB">
        <w:rPr>
          <w:sz w:val="16"/>
          <w:szCs w:val="16"/>
        </w:rPr>
        <w:tab/>
        <w:t xml:space="preserve">     </w:t>
      </w:r>
      <w:r w:rsidR="0031210F">
        <w:rPr>
          <w:sz w:val="16"/>
          <w:szCs w:val="16"/>
        </w:rPr>
        <w:t xml:space="preserve"> </w:t>
      </w:r>
      <w:r w:rsidR="0050696B">
        <w:rPr>
          <w:sz w:val="16"/>
          <w:szCs w:val="16"/>
        </w:rPr>
        <w:t xml:space="preserve"> </w:t>
      </w:r>
      <w:r w:rsidR="00613F46">
        <w:rPr>
          <w:sz w:val="16"/>
          <w:szCs w:val="16"/>
        </w:rPr>
        <w:t xml:space="preserve">$3,672,625    10.5                                          </w:t>
      </w:r>
      <w:r w:rsidR="0050696B">
        <w:rPr>
          <w:sz w:val="16"/>
          <w:szCs w:val="16"/>
        </w:rPr>
        <w:t xml:space="preserve">$5,404,510     17.4                                       </w:t>
      </w:r>
      <w:r w:rsidR="0031210F">
        <w:rPr>
          <w:sz w:val="16"/>
          <w:szCs w:val="16"/>
        </w:rPr>
        <w:t xml:space="preserve"> $ 5,122,504     19.8                        </w:t>
      </w:r>
      <w:r w:rsidR="00A54002">
        <w:rPr>
          <w:sz w:val="16"/>
          <w:szCs w:val="16"/>
        </w:rPr>
        <w:t>$</w:t>
      </w:r>
      <w:r w:rsidR="00206F60">
        <w:rPr>
          <w:sz w:val="16"/>
          <w:szCs w:val="16"/>
        </w:rPr>
        <w:t xml:space="preserve"> 5,363,530        22.2</w:t>
      </w:r>
      <w:r w:rsidR="007C6FE1">
        <w:rPr>
          <w:sz w:val="16"/>
          <w:szCs w:val="16"/>
        </w:rPr>
        <w:t xml:space="preserve">                  </w:t>
      </w:r>
      <w:r w:rsidR="00206F60">
        <w:rPr>
          <w:sz w:val="16"/>
          <w:szCs w:val="16"/>
        </w:rPr>
        <w:t xml:space="preserve">         </w:t>
      </w:r>
      <w:r w:rsidR="007C6FE1">
        <w:rPr>
          <w:sz w:val="16"/>
          <w:szCs w:val="16"/>
        </w:rPr>
        <w:t xml:space="preserve">$4,491,397            16.4                      </w:t>
      </w:r>
      <w:r w:rsidR="00740EF2" w:rsidRPr="006E36CB">
        <w:rPr>
          <w:sz w:val="16"/>
          <w:szCs w:val="16"/>
        </w:rPr>
        <w:t xml:space="preserve">    </w:t>
      </w:r>
      <w:r w:rsidR="00206F60">
        <w:rPr>
          <w:sz w:val="16"/>
          <w:szCs w:val="16"/>
        </w:rPr>
        <w:t xml:space="preserve">                         </w:t>
      </w:r>
      <w:r w:rsidR="00740EF2" w:rsidRPr="006E36CB">
        <w:rPr>
          <w:sz w:val="16"/>
          <w:szCs w:val="16"/>
        </w:rPr>
        <w:t xml:space="preserve">       </w:t>
      </w:r>
      <w:r w:rsidR="00206F60">
        <w:rPr>
          <w:sz w:val="16"/>
          <w:szCs w:val="16"/>
        </w:rPr>
        <w:t xml:space="preserve">        </w:t>
      </w:r>
      <w:r w:rsidR="00740EF2" w:rsidRPr="006E36CB">
        <w:rPr>
          <w:sz w:val="16"/>
          <w:szCs w:val="16"/>
        </w:rPr>
        <w:t xml:space="preserve">       </w:t>
      </w:r>
      <w:r w:rsidR="00241D71">
        <w:rPr>
          <w:sz w:val="16"/>
          <w:szCs w:val="16"/>
        </w:rPr>
        <w:t xml:space="preserve"> </w:t>
      </w:r>
      <w:r w:rsidR="00CA4D2F">
        <w:rPr>
          <w:sz w:val="16"/>
          <w:szCs w:val="16"/>
        </w:rPr>
        <w:t xml:space="preserve"> </w:t>
      </w:r>
      <w:r w:rsidR="00241D71">
        <w:rPr>
          <w:sz w:val="16"/>
          <w:szCs w:val="16"/>
        </w:rPr>
        <w:t xml:space="preserve"> </w:t>
      </w:r>
      <w:r w:rsidR="00740EF2" w:rsidRPr="006E36CB">
        <w:rPr>
          <w:sz w:val="16"/>
          <w:szCs w:val="16"/>
        </w:rPr>
        <w:t xml:space="preserve">                  </w:t>
      </w:r>
      <w:r w:rsidR="00122843" w:rsidRPr="006E36CB">
        <w:rPr>
          <w:sz w:val="16"/>
          <w:szCs w:val="16"/>
        </w:rPr>
        <w:t xml:space="preserve">            </w:t>
      </w:r>
    </w:p>
    <w:p w14:paraId="304DF6B9" w14:textId="77777777" w:rsidR="006E36CB" w:rsidRPr="006E36CB" w:rsidRDefault="006E36CB" w:rsidP="00687736">
      <w:pPr>
        <w:spacing w:after="0"/>
        <w:rPr>
          <w:sz w:val="16"/>
          <w:szCs w:val="16"/>
        </w:rPr>
      </w:pPr>
    </w:p>
    <w:p w14:paraId="0DA90BF5" w14:textId="232FBC9B" w:rsidR="006E36CB" w:rsidRPr="006E36CB" w:rsidRDefault="00206F60" w:rsidP="0068773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Fixed Income                   </w:t>
      </w:r>
      <w:r w:rsidR="0050696B">
        <w:rPr>
          <w:sz w:val="16"/>
          <w:szCs w:val="16"/>
        </w:rPr>
        <w:t xml:space="preserve">    </w:t>
      </w:r>
      <w:r w:rsidR="00613F46">
        <w:rPr>
          <w:sz w:val="16"/>
          <w:szCs w:val="16"/>
        </w:rPr>
        <w:t xml:space="preserve">$4,123,843   11.8                                        </w:t>
      </w:r>
      <w:r w:rsidR="0050696B">
        <w:rPr>
          <w:sz w:val="16"/>
          <w:szCs w:val="16"/>
        </w:rPr>
        <w:t xml:space="preserve">$3,518,938     11.3                                       </w:t>
      </w:r>
      <w:r w:rsidR="0031210F">
        <w:rPr>
          <w:sz w:val="16"/>
          <w:szCs w:val="16"/>
        </w:rPr>
        <w:t xml:space="preserve"> $ 3,120,629     12.1                           </w:t>
      </w:r>
      <w:r>
        <w:rPr>
          <w:sz w:val="16"/>
          <w:szCs w:val="16"/>
        </w:rPr>
        <w:t xml:space="preserve">$ 3,005,027       12.4                           $ 3,804,373           13.9                          </w:t>
      </w:r>
      <w:r w:rsidR="0050696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</w:t>
      </w:r>
      <w:r w:rsidR="00740EF2" w:rsidRPr="006E36CB">
        <w:rPr>
          <w:sz w:val="16"/>
          <w:szCs w:val="16"/>
        </w:rPr>
        <w:tab/>
        <w:t xml:space="preserve">         </w:t>
      </w:r>
      <w:r w:rsidR="00CA4D2F">
        <w:rPr>
          <w:sz w:val="16"/>
          <w:szCs w:val="16"/>
        </w:rPr>
        <w:t xml:space="preserve">  </w:t>
      </w:r>
      <w:r w:rsidR="008D4E2F">
        <w:rPr>
          <w:sz w:val="16"/>
          <w:szCs w:val="16"/>
        </w:rPr>
        <w:t xml:space="preserve">  </w:t>
      </w:r>
      <w:r w:rsidR="00241D71">
        <w:rPr>
          <w:sz w:val="16"/>
          <w:szCs w:val="16"/>
        </w:rPr>
        <w:t xml:space="preserve">  </w:t>
      </w:r>
      <w:r w:rsidR="00740EF2" w:rsidRPr="006E36CB">
        <w:rPr>
          <w:sz w:val="16"/>
          <w:szCs w:val="16"/>
        </w:rPr>
        <w:t xml:space="preserve"> </w:t>
      </w:r>
      <w:r w:rsidR="00C8048F">
        <w:rPr>
          <w:sz w:val="16"/>
          <w:szCs w:val="16"/>
        </w:rPr>
        <w:t xml:space="preserve">         </w:t>
      </w:r>
      <w:r w:rsidR="0050696B">
        <w:rPr>
          <w:sz w:val="16"/>
          <w:szCs w:val="16"/>
        </w:rPr>
        <w:t xml:space="preserve">               </w:t>
      </w:r>
      <w:r w:rsidR="00C8048F">
        <w:rPr>
          <w:sz w:val="16"/>
          <w:szCs w:val="16"/>
        </w:rPr>
        <w:t xml:space="preserve">         </w:t>
      </w:r>
      <w:r w:rsidR="00740EF2" w:rsidRPr="006E36CB">
        <w:rPr>
          <w:sz w:val="16"/>
          <w:szCs w:val="16"/>
        </w:rPr>
        <w:t xml:space="preserve">                       </w:t>
      </w:r>
      <w:r w:rsidR="00CA4D2F">
        <w:rPr>
          <w:sz w:val="16"/>
          <w:szCs w:val="16"/>
        </w:rPr>
        <w:t xml:space="preserve">  </w:t>
      </w:r>
      <w:r w:rsidR="00740EF2" w:rsidRPr="006E36CB">
        <w:rPr>
          <w:sz w:val="16"/>
          <w:szCs w:val="16"/>
        </w:rPr>
        <w:t xml:space="preserve">               </w:t>
      </w:r>
      <w:r w:rsidR="00122843" w:rsidRPr="006E36CB">
        <w:rPr>
          <w:sz w:val="16"/>
          <w:szCs w:val="16"/>
        </w:rPr>
        <w:t xml:space="preserve">                </w:t>
      </w:r>
    </w:p>
    <w:p w14:paraId="7D95878A" w14:textId="141D734B" w:rsidR="00122843" w:rsidRDefault="00122843" w:rsidP="00687736">
      <w:pPr>
        <w:spacing w:after="0"/>
        <w:rPr>
          <w:sz w:val="16"/>
          <w:szCs w:val="16"/>
          <w:u w:val="thick"/>
        </w:rPr>
      </w:pPr>
      <w:r w:rsidRPr="006E36CB">
        <w:rPr>
          <w:sz w:val="16"/>
          <w:szCs w:val="16"/>
          <w:u w:val="thick"/>
        </w:rPr>
        <w:t xml:space="preserve">Cash Equivalents             </w:t>
      </w:r>
      <w:r w:rsidR="00241D71">
        <w:rPr>
          <w:sz w:val="16"/>
          <w:szCs w:val="16"/>
          <w:u w:val="thick"/>
        </w:rPr>
        <w:t xml:space="preserve"> </w:t>
      </w:r>
      <w:r w:rsidR="0050696B">
        <w:rPr>
          <w:sz w:val="16"/>
          <w:szCs w:val="16"/>
          <w:u w:val="thick"/>
        </w:rPr>
        <w:t xml:space="preserve"> </w:t>
      </w:r>
      <w:r w:rsidR="00613F46">
        <w:rPr>
          <w:sz w:val="16"/>
          <w:szCs w:val="16"/>
          <w:u w:val="thick"/>
        </w:rPr>
        <w:t>$</w:t>
      </w:r>
      <w:r w:rsidR="0050696B">
        <w:rPr>
          <w:sz w:val="16"/>
          <w:szCs w:val="16"/>
          <w:u w:val="thick"/>
        </w:rPr>
        <w:t xml:space="preserve"> </w:t>
      </w:r>
      <w:r w:rsidR="00613F46">
        <w:rPr>
          <w:sz w:val="16"/>
          <w:szCs w:val="16"/>
          <w:u w:val="thick"/>
        </w:rPr>
        <w:t xml:space="preserve">1,811,822     5.2                                              </w:t>
      </w:r>
      <w:r w:rsidR="0050696B">
        <w:rPr>
          <w:sz w:val="16"/>
          <w:szCs w:val="16"/>
          <w:u w:val="thick"/>
        </w:rPr>
        <w:t xml:space="preserve">$727,753      2.3                                        </w:t>
      </w:r>
      <w:r w:rsidR="0031210F">
        <w:rPr>
          <w:sz w:val="16"/>
          <w:szCs w:val="16"/>
          <w:u w:val="thick"/>
        </w:rPr>
        <w:t xml:space="preserve"> $1,530,041       7.7                          </w:t>
      </w:r>
      <w:r w:rsidR="00241D71">
        <w:rPr>
          <w:sz w:val="16"/>
          <w:szCs w:val="16"/>
          <w:u w:val="thick"/>
        </w:rPr>
        <w:t xml:space="preserve"> </w:t>
      </w:r>
      <w:r w:rsidR="00A54002">
        <w:rPr>
          <w:sz w:val="16"/>
          <w:szCs w:val="16"/>
          <w:u w:val="thick"/>
        </w:rPr>
        <w:t xml:space="preserve">$ </w:t>
      </w:r>
      <w:r w:rsidR="00206F60">
        <w:rPr>
          <w:sz w:val="16"/>
          <w:szCs w:val="16"/>
          <w:u w:val="thick"/>
        </w:rPr>
        <w:t xml:space="preserve">1,842,241          7.6                            $ 517,087               1.8                                                                         </w:t>
      </w:r>
      <w:r w:rsidR="00C8048F">
        <w:rPr>
          <w:sz w:val="16"/>
          <w:szCs w:val="16"/>
          <w:u w:val="thick"/>
        </w:rPr>
        <w:t xml:space="preserve">         </w:t>
      </w:r>
      <w:r w:rsidR="00CA4D2F">
        <w:rPr>
          <w:sz w:val="16"/>
          <w:szCs w:val="16"/>
          <w:u w:val="thick"/>
        </w:rPr>
        <w:t xml:space="preserve">        </w:t>
      </w:r>
      <w:r w:rsidRPr="006E36CB">
        <w:rPr>
          <w:sz w:val="16"/>
          <w:szCs w:val="16"/>
          <w:u w:val="thick"/>
        </w:rPr>
        <w:t xml:space="preserve">                               </w:t>
      </w:r>
    </w:p>
    <w:p w14:paraId="0BDB7A0D" w14:textId="77777777" w:rsidR="006E36CB" w:rsidRPr="006E36CB" w:rsidRDefault="006E36CB" w:rsidP="00687736">
      <w:pPr>
        <w:spacing w:after="0"/>
        <w:rPr>
          <w:sz w:val="16"/>
          <w:szCs w:val="16"/>
          <w:u w:val="thick"/>
        </w:rPr>
      </w:pPr>
    </w:p>
    <w:p w14:paraId="7B72428E" w14:textId="48DCC762" w:rsidR="006E36CB" w:rsidRDefault="00122843" w:rsidP="00687736">
      <w:pPr>
        <w:spacing w:after="0"/>
        <w:rPr>
          <w:sz w:val="16"/>
          <w:szCs w:val="16"/>
          <w:u w:val="thick"/>
        </w:rPr>
      </w:pPr>
      <w:r w:rsidRPr="006E36CB">
        <w:rPr>
          <w:sz w:val="16"/>
          <w:szCs w:val="16"/>
        </w:rPr>
        <w:t xml:space="preserve">Total                                </w:t>
      </w:r>
      <w:r w:rsidR="0050696B">
        <w:rPr>
          <w:sz w:val="16"/>
          <w:szCs w:val="16"/>
        </w:rPr>
        <w:t xml:space="preserve">   </w:t>
      </w:r>
      <w:r w:rsidR="00613F46">
        <w:rPr>
          <w:sz w:val="16"/>
          <w:szCs w:val="16"/>
        </w:rPr>
        <w:t xml:space="preserve">$ 35,015,307   100.00                               </w:t>
      </w:r>
      <w:r w:rsidR="0050696B">
        <w:rPr>
          <w:sz w:val="16"/>
          <w:szCs w:val="16"/>
        </w:rPr>
        <w:t xml:space="preserve">$31,026,567    100.00                              </w:t>
      </w:r>
      <w:r w:rsidR="00613F46">
        <w:rPr>
          <w:sz w:val="16"/>
          <w:szCs w:val="16"/>
        </w:rPr>
        <w:t xml:space="preserve">    </w:t>
      </w:r>
      <w:r w:rsidR="0031210F">
        <w:rPr>
          <w:sz w:val="16"/>
          <w:szCs w:val="16"/>
        </w:rPr>
        <w:t xml:space="preserve"> $25,870,499      100.00               </w:t>
      </w:r>
      <w:r w:rsidR="00A54002">
        <w:rPr>
          <w:sz w:val="16"/>
          <w:szCs w:val="16"/>
        </w:rPr>
        <w:t xml:space="preserve"> </w:t>
      </w:r>
      <w:r w:rsidR="00613F46">
        <w:rPr>
          <w:sz w:val="16"/>
          <w:szCs w:val="16"/>
        </w:rPr>
        <w:t xml:space="preserve">         </w:t>
      </w:r>
      <w:r w:rsidR="00A54002">
        <w:rPr>
          <w:sz w:val="16"/>
          <w:szCs w:val="16"/>
        </w:rPr>
        <w:t>$</w:t>
      </w:r>
      <w:r w:rsidR="00206F60">
        <w:rPr>
          <w:sz w:val="16"/>
          <w:szCs w:val="16"/>
        </w:rPr>
        <w:t>24,180,350          100</w:t>
      </w:r>
      <w:r w:rsidR="00A54002">
        <w:rPr>
          <w:sz w:val="16"/>
          <w:szCs w:val="16"/>
        </w:rPr>
        <w:t xml:space="preserve">               </w:t>
      </w:r>
      <w:r w:rsidR="00613F46">
        <w:rPr>
          <w:sz w:val="16"/>
          <w:szCs w:val="16"/>
        </w:rPr>
        <w:t xml:space="preserve">    </w:t>
      </w:r>
      <w:r w:rsidR="00A54002">
        <w:rPr>
          <w:sz w:val="16"/>
          <w:szCs w:val="16"/>
        </w:rPr>
        <w:t xml:space="preserve">  </w:t>
      </w:r>
      <w:r w:rsidR="00EF7CF8">
        <w:rPr>
          <w:sz w:val="16"/>
          <w:szCs w:val="16"/>
        </w:rPr>
        <w:t>$</w:t>
      </w:r>
      <w:r w:rsidR="00206F60">
        <w:rPr>
          <w:sz w:val="16"/>
          <w:szCs w:val="16"/>
        </w:rPr>
        <w:t xml:space="preserve">27,411,993       </w:t>
      </w:r>
      <w:r w:rsidR="00EF7CF8">
        <w:rPr>
          <w:sz w:val="16"/>
          <w:szCs w:val="16"/>
        </w:rPr>
        <w:t xml:space="preserve">   100.00                  </w:t>
      </w:r>
      <w:r w:rsidRPr="006E36CB">
        <w:rPr>
          <w:sz w:val="16"/>
          <w:szCs w:val="16"/>
        </w:rPr>
        <w:t xml:space="preserve"> </w:t>
      </w:r>
      <w:r w:rsidR="00C8048F">
        <w:rPr>
          <w:sz w:val="16"/>
          <w:szCs w:val="16"/>
        </w:rPr>
        <w:t xml:space="preserve">  </w:t>
      </w:r>
      <w:r w:rsidR="00206F60">
        <w:rPr>
          <w:sz w:val="16"/>
          <w:szCs w:val="16"/>
        </w:rPr>
        <w:t xml:space="preserve">                  </w:t>
      </w:r>
      <w:r w:rsidR="00C8048F">
        <w:rPr>
          <w:sz w:val="16"/>
          <w:szCs w:val="16"/>
        </w:rPr>
        <w:t xml:space="preserve"> </w:t>
      </w:r>
      <w:r w:rsidRPr="006E36CB">
        <w:rPr>
          <w:sz w:val="16"/>
          <w:szCs w:val="16"/>
        </w:rPr>
        <w:t xml:space="preserve">                                                </w:t>
      </w:r>
      <w:r w:rsidRPr="006E36CB">
        <w:rPr>
          <w:sz w:val="16"/>
          <w:szCs w:val="16"/>
          <w:u w:val="thick"/>
        </w:rPr>
        <w:t xml:space="preserve">  </w:t>
      </w:r>
    </w:p>
    <w:p w14:paraId="43AFFA43" w14:textId="5120B68E" w:rsidR="00CA126D" w:rsidRDefault="00CA126D" w:rsidP="00687736">
      <w:pPr>
        <w:spacing w:after="0"/>
        <w:rPr>
          <w:sz w:val="16"/>
          <w:szCs w:val="16"/>
          <w:u w:val="thick"/>
        </w:rPr>
      </w:pPr>
    </w:p>
    <w:p w14:paraId="6F0833BC" w14:textId="77777777" w:rsidR="00CA126D" w:rsidRDefault="00CA126D" w:rsidP="00687736">
      <w:pPr>
        <w:spacing w:after="0"/>
        <w:rPr>
          <w:sz w:val="16"/>
          <w:szCs w:val="16"/>
          <w:u w:val="thick"/>
        </w:rPr>
      </w:pPr>
    </w:p>
    <w:p w14:paraId="4E26917E" w14:textId="14701EEC" w:rsidR="006E36CB" w:rsidRDefault="006E36CB" w:rsidP="006E36CB">
      <w:pPr>
        <w:spacing w:after="0"/>
        <w:jc w:val="center"/>
        <w:rPr>
          <w:sz w:val="16"/>
          <w:szCs w:val="16"/>
          <w:u w:val="thick"/>
        </w:rPr>
      </w:pPr>
    </w:p>
    <w:p w14:paraId="4960D0E9" w14:textId="223B65F2" w:rsidR="006E36CB" w:rsidRDefault="006E36CB" w:rsidP="006E36CB">
      <w:pPr>
        <w:spacing w:after="0"/>
        <w:rPr>
          <w:sz w:val="16"/>
          <w:szCs w:val="16"/>
          <w:u w:val="thick"/>
        </w:rPr>
      </w:pPr>
    </w:p>
    <w:p w14:paraId="25DB46BF" w14:textId="6991309D" w:rsidR="00A54002" w:rsidRDefault="00504DD4" w:rsidP="006E36CB">
      <w:pPr>
        <w:spacing w:after="0"/>
        <w:rPr>
          <w:sz w:val="16"/>
          <w:szCs w:val="16"/>
          <w:u w:val="thick"/>
        </w:rPr>
      </w:pPr>
      <w:r>
        <w:rPr>
          <w:sz w:val="16"/>
          <w:szCs w:val="16"/>
          <w:u w:val="thick"/>
        </w:rPr>
        <w:tab/>
      </w:r>
      <w:r>
        <w:rPr>
          <w:sz w:val="16"/>
          <w:szCs w:val="16"/>
          <w:u w:val="thick"/>
        </w:rPr>
        <w:tab/>
      </w:r>
      <w:r>
        <w:rPr>
          <w:sz w:val="16"/>
          <w:szCs w:val="16"/>
          <w:u w:val="thick"/>
        </w:rPr>
        <w:tab/>
      </w:r>
      <w:r w:rsidR="003E64BA">
        <w:rPr>
          <w:sz w:val="16"/>
          <w:szCs w:val="16"/>
          <w:u w:val="thick"/>
        </w:rPr>
        <w:t xml:space="preserve">      </w:t>
      </w:r>
      <w:r w:rsidR="00613F46">
        <w:rPr>
          <w:sz w:val="16"/>
          <w:szCs w:val="16"/>
          <w:u w:val="thick"/>
        </w:rPr>
        <w:t xml:space="preserve">   FY 2025                                                      </w:t>
      </w:r>
      <w:r w:rsidR="0050696B">
        <w:rPr>
          <w:sz w:val="16"/>
          <w:szCs w:val="16"/>
          <w:u w:val="thick"/>
        </w:rPr>
        <w:t xml:space="preserve"> FY 2024                                        </w:t>
      </w:r>
      <w:r w:rsidR="003E64BA">
        <w:rPr>
          <w:sz w:val="16"/>
          <w:szCs w:val="16"/>
          <w:u w:val="thick"/>
        </w:rPr>
        <w:t xml:space="preserve">  </w:t>
      </w:r>
      <w:r w:rsidR="0031210F">
        <w:rPr>
          <w:sz w:val="16"/>
          <w:szCs w:val="16"/>
          <w:u w:val="thick"/>
        </w:rPr>
        <w:t xml:space="preserve">FY 2023                                           </w:t>
      </w:r>
      <w:r w:rsidR="00A54002">
        <w:rPr>
          <w:sz w:val="16"/>
          <w:szCs w:val="16"/>
          <w:u w:val="thick"/>
        </w:rPr>
        <w:t>FY 2022</w:t>
      </w:r>
      <w:r w:rsidR="003E64BA">
        <w:rPr>
          <w:sz w:val="16"/>
          <w:szCs w:val="16"/>
          <w:u w:val="thick"/>
        </w:rPr>
        <w:t xml:space="preserve"> </w:t>
      </w:r>
      <w:r w:rsidR="00A54002">
        <w:rPr>
          <w:sz w:val="16"/>
          <w:szCs w:val="16"/>
          <w:u w:val="thick"/>
        </w:rPr>
        <w:t xml:space="preserve">                                           FY</w:t>
      </w:r>
      <w:r w:rsidR="008D4E2F">
        <w:rPr>
          <w:sz w:val="16"/>
          <w:szCs w:val="16"/>
          <w:u w:val="thick"/>
        </w:rPr>
        <w:t xml:space="preserve"> 2021                            </w:t>
      </w:r>
      <w:r w:rsidR="000C03E7">
        <w:rPr>
          <w:sz w:val="16"/>
          <w:szCs w:val="16"/>
          <w:u w:val="thick"/>
        </w:rPr>
        <w:t xml:space="preserve">   </w:t>
      </w:r>
      <w:r w:rsidR="003E64BA">
        <w:rPr>
          <w:sz w:val="16"/>
          <w:szCs w:val="16"/>
          <w:u w:val="thick"/>
        </w:rPr>
        <w:t xml:space="preserve">                                    </w:t>
      </w:r>
      <w:r w:rsidR="000C03E7">
        <w:rPr>
          <w:sz w:val="16"/>
          <w:szCs w:val="16"/>
          <w:u w:val="thick"/>
        </w:rPr>
        <w:t xml:space="preserve">    </w:t>
      </w:r>
    </w:p>
    <w:p w14:paraId="17671A83" w14:textId="24B22684" w:rsidR="00504DD4" w:rsidRDefault="00504DD4" w:rsidP="006E36CB">
      <w:pPr>
        <w:spacing w:after="0"/>
        <w:rPr>
          <w:sz w:val="16"/>
          <w:szCs w:val="16"/>
        </w:rPr>
      </w:pPr>
      <w:r>
        <w:rPr>
          <w:sz w:val="16"/>
          <w:szCs w:val="16"/>
          <w:u w:val="thick"/>
        </w:rPr>
        <w:t>Assumed Rate of Return</w:t>
      </w:r>
      <w:r>
        <w:rPr>
          <w:sz w:val="16"/>
          <w:szCs w:val="16"/>
        </w:rPr>
        <w:tab/>
      </w:r>
      <w:r w:rsidR="003E64BA">
        <w:rPr>
          <w:sz w:val="16"/>
          <w:szCs w:val="16"/>
        </w:rPr>
        <w:t xml:space="preserve">        </w:t>
      </w:r>
      <w:r w:rsidR="00613F46">
        <w:rPr>
          <w:sz w:val="16"/>
          <w:szCs w:val="16"/>
        </w:rPr>
        <w:t xml:space="preserve">  </w:t>
      </w:r>
      <w:r w:rsidR="003E64BA">
        <w:rPr>
          <w:sz w:val="16"/>
          <w:szCs w:val="16"/>
        </w:rPr>
        <w:t xml:space="preserve"> </w:t>
      </w:r>
      <w:r w:rsidR="0050696B">
        <w:rPr>
          <w:sz w:val="16"/>
          <w:szCs w:val="16"/>
        </w:rPr>
        <w:t xml:space="preserve">7.05                                                </w:t>
      </w:r>
      <w:r w:rsidR="00613F46">
        <w:rPr>
          <w:sz w:val="16"/>
          <w:szCs w:val="16"/>
        </w:rPr>
        <w:t xml:space="preserve">           </w:t>
      </w:r>
      <w:r w:rsidR="0050696B">
        <w:rPr>
          <w:sz w:val="16"/>
          <w:szCs w:val="16"/>
        </w:rPr>
        <w:t xml:space="preserve"> </w:t>
      </w:r>
      <w:r w:rsidR="003E64BA">
        <w:rPr>
          <w:sz w:val="16"/>
          <w:szCs w:val="16"/>
        </w:rPr>
        <w:t xml:space="preserve"> </w:t>
      </w:r>
      <w:r w:rsidR="0031210F">
        <w:rPr>
          <w:sz w:val="16"/>
          <w:szCs w:val="16"/>
        </w:rPr>
        <w:t xml:space="preserve">7.15                                                </w:t>
      </w:r>
      <w:r w:rsidR="003E64BA">
        <w:rPr>
          <w:sz w:val="16"/>
          <w:szCs w:val="16"/>
        </w:rPr>
        <w:t xml:space="preserve"> </w:t>
      </w:r>
      <w:r w:rsidR="0031210F">
        <w:rPr>
          <w:sz w:val="16"/>
          <w:szCs w:val="16"/>
        </w:rPr>
        <w:t>7</w:t>
      </w:r>
      <w:r w:rsidR="00A54002">
        <w:rPr>
          <w:sz w:val="16"/>
          <w:szCs w:val="16"/>
        </w:rPr>
        <w:t xml:space="preserve">.2                                                </w:t>
      </w:r>
      <w:r w:rsidR="00EF7CF8">
        <w:rPr>
          <w:sz w:val="16"/>
          <w:szCs w:val="16"/>
        </w:rPr>
        <w:t xml:space="preserve">7.3                                      </w:t>
      </w:r>
      <w:r w:rsidR="003E64BA">
        <w:rPr>
          <w:sz w:val="16"/>
          <w:szCs w:val="16"/>
        </w:rPr>
        <w:t xml:space="preserve">              </w:t>
      </w:r>
      <w:r w:rsidR="00613F46">
        <w:rPr>
          <w:sz w:val="16"/>
          <w:szCs w:val="16"/>
        </w:rPr>
        <w:t>7</w:t>
      </w:r>
      <w:r w:rsidR="00C43CE2">
        <w:rPr>
          <w:sz w:val="16"/>
          <w:szCs w:val="16"/>
        </w:rPr>
        <w:t>.3</w:t>
      </w:r>
      <w:r w:rsidR="003E64BA">
        <w:rPr>
          <w:sz w:val="16"/>
          <w:szCs w:val="16"/>
        </w:rPr>
        <w:t xml:space="preserve">                           </w:t>
      </w:r>
      <w:r>
        <w:rPr>
          <w:sz w:val="16"/>
          <w:szCs w:val="16"/>
        </w:rPr>
        <w:tab/>
      </w:r>
      <w:r w:rsidR="000C03E7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3E64BA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="003E64BA">
        <w:rPr>
          <w:sz w:val="16"/>
          <w:szCs w:val="16"/>
        </w:rPr>
        <w:t xml:space="preserve">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C302FBB" w14:textId="2FA3CAFD" w:rsidR="00504DD4" w:rsidRDefault="00504DD4" w:rsidP="006E36CB">
      <w:pPr>
        <w:spacing w:after="0"/>
        <w:rPr>
          <w:sz w:val="16"/>
          <w:szCs w:val="16"/>
        </w:rPr>
      </w:pPr>
    </w:p>
    <w:p w14:paraId="39AF0C46" w14:textId="0D655E3C" w:rsidR="00504DD4" w:rsidRPr="00504DD4" w:rsidRDefault="00504DD4" w:rsidP="006E36CB">
      <w:pPr>
        <w:spacing w:after="0"/>
        <w:rPr>
          <w:sz w:val="16"/>
          <w:szCs w:val="16"/>
        </w:rPr>
      </w:pPr>
      <w:r>
        <w:rPr>
          <w:sz w:val="16"/>
          <w:szCs w:val="16"/>
          <w:u w:val="thick"/>
        </w:rPr>
        <w:t>Actual Rate of Return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3E64BA">
        <w:rPr>
          <w:sz w:val="16"/>
          <w:szCs w:val="16"/>
        </w:rPr>
        <w:t xml:space="preserve">      </w:t>
      </w:r>
      <w:r w:rsidR="00206F60">
        <w:rPr>
          <w:sz w:val="16"/>
          <w:szCs w:val="16"/>
        </w:rPr>
        <w:t xml:space="preserve"> </w:t>
      </w:r>
      <w:r w:rsidR="00C43CE2">
        <w:rPr>
          <w:sz w:val="16"/>
          <w:szCs w:val="16"/>
        </w:rPr>
        <w:t xml:space="preserve">  </w:t>
      </w:r>
      <w:r w:rsidR="0031210F">
        <w:rPr>
          <w:sz w:val="16"/>
          <w:szCs w:val="16"/>
        </w:rPr>
        <w:t xml:space="preserve"> </w:t>
      </w:r>
      <w:r w:rsidR="00613F46">
        <w:rPr>
          <w:sz w:val="16"/>
          <w:szCs w:val="16"/>
        </w:rPr>
        <w:t xml:space="preserve"> </w:t>
      </w:r>
      <w:r w:rsidR="00C43CE2">
        <w:rPr>
          <w:sz w:val="16"/>
          <w:szCs w:val="16"/>
        </w:rPr>
        <w:t>13.47</w:t>
      </w:r>
      <w:r w:rsidR="00613F46">
        <w:rPr>
          <w:sz w:val="16"/>
          <w:szCs w:val="16"/>
        </w:rPr>
        <w:t xml:space="preserve">                                                     </w:t>
      </w:r>
      <w:r w:rsidR="0031210F">
        <w:rPr>
          <w:sz w:val="16"/>
          <w:szCs w:val="16"/>
        </w:rPr>
        <w:t xml:space="preserve"> </w:t>
      </w:r>
      <w:r w:rsidR="0050696B">
        <w:rPr>
          <w:sz w:val="16"/>
          <w:szCs w:val="16"/>
        </w:rPr>
        <w:t xml:space="preserve">20.70                                               </w:t>
      </w:r>
      <w:r w:rsidR="0031210F">
        <w:rPr>
          <w:sz w:val="16"/>
          <w:szCs w:val="16"/>
        </w:rPr>
        <w:t xml:space="preserve"> 9.77                                             </w:t>
      </w:r>
      <w:r w:rsidR="00A71BEC">
        <w:rPr>
          <w:sz w:val="16"/>
          <w:szCs w:val="16"/>
        </w:rPr>
        <w:t xml:space="preserve">  (</w:t>
      </w:r>
      <w:r w:rsidR="00206F60">
        <w:rPr>
          <w:sz w:val="16"/>
          <w:szCs w:val="16"/>
        </w:rPr>
        <w:t>9.4</w:t>
      </w:r>
      <w:r w:rsidR="00C43CE2">
        <w:rPr>
          <w:sz w:val="16"/>
          <w:szCs w:val="16"/>
        </w:rPr>
        <w:t>)</w:t>
      </w:r>
      <w:r w:rsidR="000C03E7">
        <w:rPr>
          <w:sz w:val="16"/>
          <w:szCs w:val="16"/>
        </w:rPr>
        <w:t xml:space="preserve">                                         </w:t>
      </w:r>
      <w:r w:rsidR="00C43CE2">
        <w:rPr>
          <w:sz w:val="16"/>
          <w:szCs w:val="16"/>
        </w:rPr>
        <w:t xml:space="preserve">       </w:t>
      </w:r>
      <w:r w:rsidR="00206F60">
        <w:rPr>
          <w:sz w:val="16"/>
          <w:szCs w:val="16"/>
        </w:rPr>
        <w:t xml:space="preserve">   22.8</w:t>
      </w:r>
      <w:r w:rsidR="00C43CE2">
        <w:rPr>
          <w:sz w:val="16"/>
          <w:szCs w:val="16"/>
        </w:rPr>
        <w:t>2</w:t>
      </w:r>
      <w:r w:rsidR="00EF7CF8">
        <w:rPr>
          <w:sz w:val="16"/>
          <w:szCs w:val="16"/>
        </w:rPr>
        <w:t xml:space="preserve">                                    </w:t>
      </w:r>
      <w:r>
        <w:rPr>
          <w:sz w:val="16"/>
          <w:szCs w:val="16"/>
        </w:rPr>
        <w:t xml:space="preserve">                      </w:t>
      </w:r>
      <w:r w:rsidR="000C03E7">
        <w:rPr>
          <w:sz w:val="16"/>
          <w:szCs w:val="16"/>
        </w:rPr>
        <w:t xml:space="preserve">         </w:t>
      </w:r>
      <w:r w:rsidR="00206F60">
        <w:rPr>
          <w:sz w:val="16"/>
          <w:szCs w:val="16"/>
        </w:rPr>
        <w:t xml:space="preserve">                                                 </w:t>
      </w:r>
      <w:r w:rsidR="0050696B">
        <w:rPr>
          <w:sz w:val="16"/>
          <w:szCs w:val="16"/>
        </w:rPr>
        <w:t>(NET OF FEES)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3E64BA">
        <w:rPr>
          <w:sz w:val="16"/>
          <w:szCs w:val="16"/>
        </w:rPr>
        <w:t xml:space="preserve">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55C83326" w14:textId="5EFA4F1E" w:rsidR="00687736" w:rsidRPr="006A1A1B" w:rsidRDefault="00687736" w:rsidP="00687736">
      <w:pPr>
        <w:spacing w:after="0"/>
        <w:rPr>
          <w:sz w:val="16"/>
          <w:szCs w:val="16"/>
          <w:u w:val="thick"/>
        </w:rPr>
      </w:pPr>
    </w:p>
    <w:sectPr w:rsidR="00687736" w:rsidRPr="006A1A1B" w:rsidSect="00687736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1074C" w14:textId="77777777" w:rsidR="00A85670" w:rsidRDefault="00A85670" w:rsidP="00B4685C">
      <w:pPr>
        <w:spacing w:after="0" w:line="240" w:lineRule="auto"/>
      </w:pPr>
      <w:r>
        <w:separator/>
      </w:r>
    </w:p>
  </w:endnote>
  <w:endnote w:type="continuationSeparator" w:id="0">
    <w:p w14:paraId="14AC0432" w14:textId="77777777" w:rsidR="00A85670" w:rsidRDefault="00A85670" w:rsidP="00B46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F991E" w14:textId="77777777" w:rsidR="00A85670" w:rsidRDefault="00A85670" w:rsidP="00B4685C">
      <w:pPr>
        <w:spacing w:after="0" w:line="240" w:lineRule="auto"/>
      </w:pPr>
      <w:r>
        <w:separator/>
      </w:r>
    </w:p>
  </w:footnote>
  <w:footnote w:type="continuationSeparator" w:id="0">
    <w:p w14:paraId="68CB14FB" w14:textId="77777777" w:rsidR="00A85670" w:rsidRDefault="00A85670" w:rsidP="00B46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083B6" w14:textId="79A45934" w:rsidR="00D200AF" w:rsidRDefault="00000000">
    <w:pPr>
      <w:pStyle w:val="Header"/>
    </w:pPr>
    <w:r>
      <w:rPr>
        <w:noProof/>
      </w:rPr>
      <w:pict w14:anchorId="6BB87FAB">
        <v:rect id="Rectangle 197" o:spid="_x0000_s1025" style="position:absolute;margin-left:0;margin-top:0;width:468.5pt;height:21.3pt;z-index:-251658752;visibility:visible;mso-width-percent:1000;mso-height-percent:27;mso-top-percent:45;mso-wrap-distance-left:9.35pt;mso-wrap-distance-right:9.35pt;mso-position-horizontal:center;mso-position-horizontal-relative:margin;mso-position-vertical-relative:page;mso-width-percent:1000;mso-height-percent:27;mso-top-percent:45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mR3nu3AAAAAQBAAAPAAAAAAAAAAAAAAAAAO0EAABkcnMvZG93bnJldi54&#10;bWxQSwUGAAAAAAQABADzAAAA9gUAAAAA&#10;" o:allowoverlap="f" fillcolor="#4f81bd [3204]" stroked="f" strokeweight="2pt">
          <v:textbox style="mso-next-textbox:#Rectangle 197;mso-fit-shape-to-text:t">
            <w:txbxContent>
              <w:p w14:paraId="72DE8B75" w14:textId="5E0A5C3C" w:rsidR="00D200AF" w:rsidRDefault="006A1A1B">
                <w:pPr>
                  <w:pStyle w:val="Header"/>
                  <w:tabs>
                    <w:tab w:val="clear" w:pos="4680"/>
                    <w:tab w:val="clear" w:pos="9360"/>
                  </w:tabs>
                  <w:jc w:val="center"/>
                  <w:rPr>
                    <w:caps/>
                    <w:color w:val="FFFFFF" w:themeColor="background1"/>
                  </w:rPr>
                </w:pPr>
                <w:r>
                  <w:rPr>
                    <w:caps/>
                    <w:color w:val="FFFFFF" w:themeColor="background1"/>
                  </w:rPr>
                  <w:t xml:space="preserve">CITY OF ST. AUGUSTINE </w:t>
                </w:r>
                <w:r w:rsidR="007C6FE1">
                  <w:rPr>
                    <w:caps/>
                    <w:color w:val="FFFFFF" w:themeColor="background1"/>
                  </w:rPr>
                  <w:t>police officers retirement system</w:t>
                </w:r>
              </w:p>
            </w:txbxContent>
          </v:textbox>
          <w10:wrap type="square" anchorx="margin" anchory="page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5507B"/>
    <w:rsid w:val="00023FEA"/>
    <w:rsid w:val="00031D73"/>
    <w:rsid w:val="00037A84"/>
    <w:rsid w:val="000A0257"/>
    <w:rsid w:val="000C03E7"/>
    <w:rsid w:val="000D404B"/>
    <w:rsid w:val="001042FA"/>
    <w:rsid w:val="00122843"/>
    <w:rsid w:val="00206F60"/>
    <w:rsid w:val="00241D71"/>
    <w:rsid w:val="0031210F"/>
    <w:rsid w:val="003E64BA"/>
    <w:rsid w:val="00457F61"/>
    <w:rsid w:val="0048486C"/>
    <w:rsid w:val="004F3CBD"/>
    <w:rsid w:val="00504DD4"/>
    <w:rsid w:val="0050696B"/>
    <w:rsid w:val="005548F9"/>
    <w:rsid w:val="005E1518"/>
    <w:rsid w:val="00613F46"/>
    <w:rsid w:val="006779CB"/>
    <w:rsid w:val="00687736"/>
    <w:rsid w:val="006A1A1B"/>
    <w:rsid w:val="006E36CB"/>
    <w:rsid w:val="00740EF2"/>
    <w:rsid w:val="0075507B"/>
    <w:rsid w:val="007C6FE1"/>
    <w:rsid w:val="007F1A8F"/>
    <w:rsid w:val="00820C7F"/>
    <w:rsid w:val="00832288"/>
    <w:rsid w:val="00890AB1"/>
    <w:rsid w:val="008D26B2"/>
    <w:rsid w:val="008D4E2F"/>
    <w:rsid w:val="00A31583"/>
    <w:rsid w:val="00A54002"/>
    <w:rsid w:val="00A71BEC"/>
    <w:rsid w:val="00A85670"/>
    <w:rsid w:val="00B4685C"/>
    <w:rsid w:val="00B82BD9"/>
    <w:rsid w:val="00C43CE2"/>
    <w:rsid w:val="00C66ED8"/>
    <w:rsid w:val="00C8048F"/>
    <w:rsid w:val="00CA126D"/>
    <w:rsid w:val="00CA4D2F"/>
    <w:rsid w:val="00CD22BF"/>
    <w:rsid w:val="00D149B9"/>
    <w:rsid w:val="00D200AF"/>
    <w:rsid w:val="00E16037"/>
    <w:rsid w:val="00E50803"/>
    <w:rsid w:val="00E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06CAB"/>
  <w15:chartTrackingRefBased/>
  <w15:docId w15:val="{1676994A-73F0-4375-90C5-8515B3D7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6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85C"/>
  </w:style>
  <w:style w:type="paragraph" w:styleId="Footer">
    <w:name w:val="footer"/>
    <w:basedOn w:val="Normal"/>
    <w:link w:val="FooterChar"/>
    <w:uiPriority w:val="99"/>
    <w:unhideWhenUsed/>
    <w:rsid w:val="00B46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E312DB0E99244BE734C6412A51236" ma:contentTypeVersion="13" ma:contentTypeDescription="Create a new document." ma:contentTypeScope="" ma:versionID="428ea16b226d863030d8156be7c291cd">
  <xsd:schema xmlns:xsd="http://www.w3.org/2001/XMLSchema" xmlns:xs="http://www.w3.org/2001/XMLSchema" xmlns:p="http://schemas.microsoft.com/office/2006/metadata/properties" xmlns:ns2="ce898f16-c385-446c-8450-900d5d30aee8" xmlns:ns3="ac01dc70-6995-49bf-afe0-5395af660b94" targetNamespace="http://schemas.microsoft.com/office/2006/metadata/properties" ma:root="true" ma:fieldsID="ae6876d4eaee70af5120757de2d71dc9" ns2:_="" ns3:_="">
    <xsd:import namespace="ce898f16-c385-446c-8450-900d5d30aee8"/>
    <xsd:import namespace="ac01dc70-6995-49bf-afe0-5395af660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98f16-c385-446c-8450-900d5d30ae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91b8636-354e-4055-82a9-cec9ae2b39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1dc70-6995-49bf-afe0-5395af660b9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94d191-14b8-48b4-a98a-3ef71ae9b3f1}" ma:internalName="TaxCatchAll" ma:showField="CatchAllData" ma:web="ac01dc70-6995-49bf-afe0-5395af660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898f16-c385-446c-8450-900d5d30aee8">
      <Terms xmlns="http://schemas.microsoft.com/office/infopath/2007/PartnerControls"/>
    </lcf76f155ced4ddcb4097134ff3c332f>
    <TaxCatchAll xmlns="ac01dc70-6995-49bf-afe0-5395af660b94" xsi:nil="true"/>
  </documentManagement>
</p:properties>
</file>

<file path=customXml/itemProps1.xml><?xml version="1.0" encoding="utf-8"?>
<ds:datastoreItem xmlns:ds="http://schemas.openxmlformats.org/officeDocument/2006/customXml" ds:itemID="{7AA0C8D0-AE67-46BE-891F-38D1A43467A0}"/>
</file>

<file path=customXml/itemProps2.xml><?xml version="1.0" encoding="utf-8"?>
<ds:datastoreItem xmlns:ds="http://schemas.openxmlformats.org/officeDocument/2006/customXml" ds:itemID="{351EF03C-354B-4013-9B0A-622CFBE7B422}"/>
</file>

<file path=customXml/itemProps3.xml><?xml version="1.0" encoding="utf-8"?>
<ds:datastoreItem xmlns:ds="http://schemas.openxmlformats.org/officeDocument/2006/customXml" ds:itemID="{0B080E9E-F07C-4FFB-9B56-0DD121A41E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st. augustine general employees retirement fund</vt:lpstr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st. augustine general employees retirement fund</dc:title>
  <dc:subject/>
  <dc:creator>Thomas</dc:creator>
  <cp:keywords/>
  <dc:description/>
  <cp:lastModifiedBy>Tom Jensen</cp:lastModifiedBy>
  <cp:revision>19</cp:revision>
  <cp:lastPrinted>2026-01-22T15:45:00Z</cp:lastPrinted>
  <dcterms:created xsi:type="dcterms:W3CDTF">2020-09-14T17:10:00Z</dcterms:created>
  <dcterms:modified xsi:type="dcterms:W3CDTF">2026-01-22T15:58:00Z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0x010100202E312DB0E99244BE734C6412A51236</vt:lpwstr>
  </property>
</Properties>
</file>